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1B45" w14:textId="77777777" w:rsidR="00B8726D" w:rsidRPr="00FC259E" w:rsidRDefault="002373FF" w:rsidP="00895C3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259E">
        <w:rPr>
          <w:rFonts w:ascii="Times New Roman" w:hAnsi="Times New Roman" w:cs="Times New Roman"/>
          <w:b/>
          <w:sz w:val="40"/>
          <w:szCs w:val="40"/>
          <w:u w:val="single"/>
        </w:rPr>
        <w:t>Pozvánka</w:t>
      </w:r>
    </w:p>
    <w:p w14:paraId="2D500BAC" w14:textId="265A3DEC" w:rsidR="002373FF" w:rsidRPr="00FC259E" w:rsidRDefault="00895C3C" w:rsidP="00895C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2373FF" w:rsidRPr="00FC259E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0C19BE">
        <w:rPr>
          <w:rFonts w:ascii="Times New Roman" w:hAnsi="Times New Roman" w:cs="Times New Roman"/>
          <w:sz w:val="24"/>
          <w:szCs w:val="24"/>
          <w:u w:val="single"/>
        </w:rPr>
        <w:t>výroční</w:t>
      </w:r>
      <w:r w:rsidR="002373FF"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členskou schůzi PANORAMA, bytové družstvo, SNP 2364/57,</w:t>
      </w:r>
    </w:p>
    <w:p w14:paraId="72DC901C" w14:textId="35B668D4" w:rsidR="002373FF" w:rsidRPr="00FC259E" w:rsidRDefault="002373FF" w:rsidP="00895C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59E">
        <w:rPr>
          <w:rFonts w:ascii="Times New Roman" w:hAnsi="Times New Roman" w:cs="Times New Roman"/>
          <w:sz w:val="24"/>
          <w:szCs w:val="24"/>
          <w:u w:val="single"/>
        </w:rPr>
        <w:t xml:space="preserve">400 11 Ústí nad Labem, která se koná dne </w:t>
      </w:r>
      <w:r w:rsidR="000C19B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259E"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19B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259E"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627B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C19B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 xml:space="preserve"> od 1</w:t>
      </w:r>
      <w:r w:rsidR="005E33A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C259E">
        <w:rPr>
          <w:rFonts w:ascii="Times New Roman" w:hAnsi="Times New Roman" w:cs="Times New Roman"/>
          <w:sz w:val="24"/>
          <w:szCs w:val="24"/>
          <w:u w:val="single"/>
        </w:rPr>
        <w:t>.00 hod.</w:t>
      </w:r>
    </w:p>
    <w:p w14:paraId="12917F15" w14:textId="6DD264ED" w:rsidR="002373FF" w:rsidRPr="00FC259E" w:rsidRDefault="00D15D2A" w:rsidP="00895C3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3D7168">
        <w:rPr>
          <w:rFonts w:ascii="Times New Roman" w:hAnsi="Times New Roman" w:cs="Times New Roman"/>
          <w:sz w:val="24"/>
          <w:szCs w:val="24"/>
          <w:u w:val="single"/>
        </w:rPr>
        <w:t xml:space="preserve"> salonku v prvním patře </w:t>
      </w:r>
      <w:r w:rsidR="004266A9">
        <w:rPr>
          <w:rFonts w:ascii="Times New Roman" w:hAnsi="Times New Roman" w:cs="Times New Roman"/>
          <w:sz w:val="24"/>
          <w:szCs w:val="24"/>
          <w:u w:val="single"/>
        </w:rPr>
        <w:t>Dom</w:t>
      </w:r>
      <w:r w:rsidR="003D7168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4266A9">
        <w:rPr>
          <w:rFonts w:ascii="Times New Roman" w:hAnsi="Times New Roman" w:cs="Times New Roman"/>
          <w:sz w:val="24"/>
          <w:szCs w:val="24"/>
          <w:u w:val="single"/>
        </w:rPr>
        <w:t xml:space="preserve"> techniky</w:t>
      </w:r>
      <w:r w:rsidR="003D716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266A9">
        <w:rPr>
          <w:rFonts w:ascii="Times New Roman" w:hAnsi="Times New Roman" w:cs="Times New Roman"/>
          <w:sz w:val="24"/>
          <w:szCs w:val="24"/>
          <w:u w:val="single"/>
        </w:rPr>
        <w:t>Veleslavínova 3108</w:t>
      </w:r>
      <w:r w:rsidR="003D7168">
        <w:rPr>
          <w:rFonts w:ascii="Times New Roman" w:hAnsi="Times New Roman" w:cs="Times New Roman"/>
          <w:sz w:val="24"/>
          <w:szCs w:val="24"/>
          <w:u w:val="single"/>
        </w:rPr>
        <w:t>/1, Ústí nad Labem</w:t>
      </w:r>
    </w:p>
    <w:p w14:paraId="72C4F44F" w14:textId="77777777"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DD76EF" w14:textId="77777777"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286898" w14:textId="77777777" w:rsidR="00E82ADF" w:rsidRPr="00FC259E" w:rsidRDefault="00E82AD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416AC8" w14:textId="77777777"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AA5325" w14:textId="77777777" w:rsidR="002373FF" w:rsidRPr="00FC259E" w:rsidRDefault="002373FF" w:rsidP="00895C3C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59E"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1944A024" w14:textId="77777777" w:rsidR="002373FF" w:rsidRPr="00FC259E" w:rsidRDefault="002373FF" w:rsidP="00FC2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A43AB" w14:textId="77777777" w:rsidR="000C19BE" w:rsidRPr="00F617E7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0725600"/>
      <w:r w:rsidRPr="00F617E7">
        <w:rPr>
          <w:rFonts w:ascii="Times New Roman" w:hAnsi="Times New Roman" w:cs="Times New Roman"/>
          <w:sz w:val="24"/>
          <w:szCs w:val="24"/>
        </w:rPr>
        <w:t>Zahájení</w:t>
      </w:r>
    </w:p>
    <w:p w14:paraId="29A2B83C" w14:textId="77777777" w:rsidR="000C19BE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Volba mandátové komise</w:t>
      </w:r>
    </w:p>
    <w:p w14:paraId="6282A9B7" w14:textId="77777777" w:rsidR="000C19BE" w:rsidRPr="00B501F3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12A1E">
        <w:rPr>
          <w:rFonts w:ascii="Times New Roman" w:hAnsi="Times New Roman" w:cs="Times New Roman"/>
          <w:sz w:val="24"/>
          <w:szCs w:val="24"/>
        </w:rPr>
        <w:t>Volba volební komise</w:t>
      </w:r>
    </w:p>
    <w:p w14:paraId="49B5BC1A" w14:textId="77777777" w:rsidR="000C19BE" w:rsidRPr="00D12A1E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člena představenstva</w:t>
      </w:r>
    </w:p>
    <w:p w14:paraId="5BFE1D7E" w14:textId="77777777" w:rsidR="000C19BE" w:rsidRDefault="000C19BE" w:rsidP="000C19BE">
      <w:pPr>
        <w:pStyle w:val="Odstavecseseznamem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úkolů z usnesení a zpráva kontrolní komise</w:t>
      </w:r>
    </w:p>
    <w:p w14:paraId="3EBE41C4" w14:textId="77777777" w:rsidR="000C19BE" w:rsidRPr="00D12A1E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Informace o činnosti družstva v roce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23EDD1A0" w14:textId="77777777" w:rsidR="000C19BE" w:rsidRPr="00F617E7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Schválení roční účetní uzávěrky</w:t>
      </w:r>
    </w:p>
    <w:p w14:paraId="758F9D4C" w14:textId="77777777" w:rsidR="000C19BE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Plán činnosti, provozní záležitosti</w:t>
      </w:r>
    </w:p>
    <w:p w14:paraId="219252F7" w14:textId="77777777" w:rsidR="000C19BE" w:rsidRDefault="000C19BE" w:rsidP="000C19B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termostatických hlavic a ventilů na radiátorech</w:t>
      </w:r>
    </w:p>
    <w:p w14:paraId="05858601" w14:textId="77777777" w:rsidR="000C19BE" w:rsidRDefault="000C19BE" w:rsidP="000C19B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Navýšení úhrad fondu oprav</w:t>
      </w:r>
    </w:p>
    <w:p w14:paraId="6E7297A5" w14:textId="77777777" w:rsidR="000C19BE" w:rsidRDefault="000C19BE" w:rsidP="000C19B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Navýšení poplatků družstva – podnájem, převod členských práv, úklid</w:t>
      </w:r>
    </w:p>
    <w:p w14:paraId="3D30997D" w14:textId="77777777" w:rsidR="000C19BE" w:rsidRPr="006D304E" w:rsidRDefault="000C19BE" w:rsidP="000C19BE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spořícího účtu</w:t>
      </w:r>
    </w:p>
    <w:p w14:paraId="0C7D36B1" w14:textId="77777777" w:rsidR="000C19BE" w:rsidRPr="00F617E7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Přijetí nových členů BD</w:t>
      </w:r>
    </w:p>
    <w:p w14:paraId="3AA7D574" w14:textId="77777777" w:rsidR="000C19BE" w:rsidRPr="00F617E7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7E7">
        <w:rPr>
          <w:rFonts w:ascii="Times New Roman" w:hAnsi="Times New Roman" w:cs="Times New Roman"/>
          <w:sz w:val="24"/>
          <w:szCs w:val="24"/>
        </w:rPr>
        <w:t>Disku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617E7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sestavení zájemců o zvýšení záloh, zjištění stavu elektroinstalace </w:t>
      </w:r>
    </w:p>
    <w:p w14:paraId="53B4A2F9" w14:textId="77777777" w:rsidR="000C19BE" w:rsidRPr="00F617E7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Usnesení</w:t>
      </w:r>
    </w:p>
    <w:p w14:paraId="53DD1082" w14:textId="77777777" w:rsidR="000C19BE" w:rsidRPr="00F617E7" w:rsidRDefault="000C19BE" w:rsidP="000C19B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7E7">
        <w:rPr>
          <w:rFonts w:ascii="Times New Roman" w:hAnsi="Times New Roman" w:cs="Times New Roman"/>
          <w:sz w:val="24"/>
          <w:szCs w:val="24"/>
        </w:rPr>
        <w:t>Závěr</w:t>
      </w:r>
    </w:p>
    <w:bookmarkEnd w:id="0"/>
    <w:p w14:paraId="11BBEEAD" w14:textId="77777777" w:rsidR="00E82ADF" w:rsidRDefault="00E82ADF" w:rsidP="00E82ADF">
      <w:pPr>
        <w:spacing w:after="0"/>
        <w:rPr>
          <w:sz w:val="24"/>
          <w:szCs w:val="24"/>
        </w:rPr>
      </w:pPr>
    </w:p>
    <w:p w14:paraId="71C02262" w14:textId="77777777" w:rsidR="00E82ADF" w:rsidRDefault="00E82ADF" w:rsidP="00E82ADF">
      <w:pPr>
        <w:spacing w:after="0"/>
        <w:rPr>
          <w:sz w:val="24"/>
          <w:szCs w:val="24"/>
        </w:rPr>
      </w:pPr>
    </w:p>
    <w:p w14:paraId="72F40B00" w14:textId="77777777" w:rsidR="00E82ADF" w:rsidRDefault="00E82ADF" w:rsidP="00E82ADF">
      <w:pPr>
        <w:spacing w:after="0"/>
        <w:rPr>
          <w:sz w:val="24"/>
          <w:szCs w:val="24"/>
        </w:rPr>
      </w:pPr>
    </w:p>
    <w:p w14:paraId="1756F384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8D3CF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2A9A2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26206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76689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54E0A" w14:textId="6984C8B6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C3C">
        <w:rPr>
          <w:rFonts w:ascii="Times New Roman" w:hAnsi="Times New Roman" w:cs="Times New Roman"/>
          <w:sz w:val="24"/>
          <w:szCs w:val="24"/>
        </w:rPr>
        <w:t xml:space="preserve">V Ústí nad Labem dne </w:t>
      </w:r>
      <w:r w:rsidR="000C19BE">
        <w:rPr>
          <w:rFonts w:ascii="Times New Roman" w:hAnsi="Times New Roman" w:cs="Times New Roman"/>
          <w:sz w:val="24"/>
          <w:szCs w:val="24"/>
        </w:rPr>
        <w:t>16</w:t>
      </w:r>
      <w:r w:rsidR="00D15D2A">
        <w:rPr>
          <w:rFonts w:ascii="Times New Roman" w:hAnsi="Times New Roman" w:cs="Times New Roman"/>
          <w:sz w:val="24"/>
          <w:szCs w:val="24"/>
        </w:rPr>
        <w:t>.</w:t>
      </w:r>
      <w:r w:rsidR="000C19BE">
        <w:rPr>
          <w:rFonts w:ascii="Times New Roman" w:hAnsi="Times New Roman" w:cs="Times New Roman"/>
          <w:sz w:val="24"/>
          <w:szCs w:val="24"/>
        </w:rPr>
        <w:t>5</w:t>
      </w:r>
      <w:r w:rsidR="002563E9">
        <w:rPr>
          <w:rFonts w:ascii="Times New Roman" w:hAnsi="Times New Roman" w:cs="Times New Roman"/>
          <w:sz w:val="24"/>
          <w:szCs w:val="24"/>
        </w:rPr>
        <w:t>.</w:t>
      </w:r>
      <w:r w:rsidRPr="00895C3C">
        <w:rPr>
          <w:rFonts w:ascii="Times New Roman" w:hAnsi="Times New Roman" w:cs="Times New Roman"/>
          <w:sz w:val="24"/>
          <w:szCs w:val="24"/>
        </w:rPr>
        <w:t>20</w:t>
      </w:r>
      <w:r w:rsidR="002563E9">
        <w:rPr>
          <w:rFonts w:ascii="Times New Roman" w:hAnsi="Times New Roman" w:cs="Times New Roman"/>
          <w:sz w:val="24"/>
          <w:szCs w:val="24"/>
        </w:rPr>
        <w:t>2</w:t>
      </w:r>
      <w:r w:rsidR="005E33AB">
        <w:rPr>
          <w:rFonts w:ascii="Times New Roman" w:hAnsi="Times New Roman" w:cs="Times New Roman"/>
          <w:sz w:val="24"/>
          <w:szCs w:val="24"/>
        </w:rPr>
        <w:t>2</w:t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="004266A9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="004266A9">
        <w:rPr>
          <w:rFonts w:ascii="Times New Roman" w:hAnsi="Times New Roman" w:cs="Times New Roman"/>
          <w:sz w:val="24"/>
          <w:szCs w:val="24"/>
        </w:rPr>
        <w:t>Ládr</w:t>
      </w:r>
      <w:proofErr w:type="spellEnd"/>
      <w:r w:rsidR="002563E9">
        <w:rPr>
          <w:rFonts w:ascii="Times New Roman" w:hAnsi="Times New Roman" w:cs="Times New Roman"/>
          <w:sz w:val="24"/>
          <w:szCs w:val="24"/>
        </w:rPr>
        <w:t>,</w:t>
      </w:r>
    </w:p>
    <w:p w14:paraId="770FBF47" w14:textId="378208A0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  <w:t>předseda představenstva</w:t>
      </w:r>
    </w:p>
    <w:p w14:paraId="322A0B58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  <w:r w:rsidRPr="00895C3C">
        <w:rPr>
          <w:rFonts w:ascii="Times New Roman" w:hAnsi="Times New Roman" w:cs="Times New Roman"/>
          <w:sz w:val="24"/>
          <w:szCs w:val="24"/>
        </w:rPr>
        <w:tab/>
      </w:r>
    </w:p>
    <w:p w14:paraId="1201EEE3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62B9E" w14:textId="77777777" w:rsidR="00E82ADF" w:rsidRPr="00895C3C" w:rsidRDefault="00E82ADF" w:rsidP="00E82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42C3C" w14:textId="77777777" w:rsidR="002373FF" w:rsidRDefault="002373FF" w:rsidP="002373FF">
      <w:pPr>
        <w:spacing w:after="0"/>
        <w:rPr>
          <w:b/>
          <w:sz w:val="24"/>
          <w:szCs w:val="24"/>
        </w:rPr>
      </w:pPr>
    </w:p>
    <w:p w14:paraId="4891B990" w14:textId="77777777" w:rsidR="002373FF" w:rsidRPr="002373FF" w:rsidRDefault="002373FF" w:rsidP="002373FF">
      <w:pPr>
        <w:spacing w:after="0"/>
        <w:rPr>
          <w:b/>
          <w:sz w:val="24"/>
          <w:szCs w:val="24"/>
        </w:rPr>
      </w:pPr>
    </w:p>
    <w:sectPr w:rsidR="002373FF" w:rsidRPr="0023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553"/>
    <w:multiLevelType w:val="hybridMultilevel"/>
    <w:tmpl w:val="65AAC402"/>
    <w:lvl w:ilvl="0" w:tplc="CD7EDF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92899"/>
    <w:multiLevelType w:val="hybridMultilevel"/>
    <w:tmpl w:val="36B87B96"/>
    <w:lvl w:ilvl="0" w:tplc="AD64478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35DAC"/>
    <w:multiLevelType w:val="hybridMultilevel"/>
    <w:tmpl w:val="CAB40B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495008">
    <w:abstractNumId w:val="1"/>
  </w:num>
  <w:num w:numId="2" w16cid:durableId="1095370530">
    <w:abstractNumId w:val="2"/>
  </w:num>
  <w:num w:numId="3" w16cid:durableId="147706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FF"/>
    <w:rsid w:val="00001474"/>
    <w:rsid w:val="000C19BE"/>
    <w:rsid w:val="000E4716"/>
    <w:rsid w:val="001E534D"/>
    <w:rsid w:val="0020799B"/>
    <w:rsid w:val="00221E7F"/>
    <w:rsid w:val="002373FF"/>
    <w:rsid w:val="00251068"/>
    <w:rsid w:val="002563E9"/>
    <w:rsid w:val="00302218"/>
    <w:rsid w:val="003D7168"/>
    <w:rsid w:val="004266A9"/>
    <w:rsid w:val="005E33AB"/>
    <w:rsid w:val="00734677"/>
    <w:rsid w:val="00830DAD"/>
    <w:rsid w:val="00895C3C"/>
    <w:rsid w:val="009C53A7"/>
    <w:rsid w:val="00AC65EF"/>
    <w:rsid w:val="00B627BC"/>
    <w:rsid w:val="00B8259A"/>
    <w:rsid w:val="00D056A3"/>
    <w:rsid w:val="00D15D2A"/>
    <w:rsid w:val="00DA3EC9"/>
    <w:rsid w:val="00E054AE"/>
    <w:rsid w:val="00E553D5"/>
    <w:rsid w:val="00E82ADF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1CE8"/>
  <w15:chartTrackingRefBased/>
  <w15:docId w15:val="{58C6E177-75FF-4D45-8EB4-1A013EC0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PANORAMA</dc:creator>
  <cp:keywords/>
  <dc:description/>
  <cp:lastModifiedBy>Ingrid Klementová</cp:lastModifiedBy>
  <cp:revision>10</cp:revision>
  <cp:lastPrinted>2022-05-16T17:17:00Z</cp:lastPrinted>
  <dcterms:created xsi:type="dcterms:W3CDTF">2020-05-18T18:22:00Z</dcterms:created>
  <dcterms:modified xsi:type="dcterms:W3CDTF">2022-05-16T17:19:00Z</dcterms:modified>
</cp:coreProperties>
</file>